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3F28AA" w:rsidRPr="003F28AA" w:rsidTr="006F7DFD">
        <w:tc>
          <w:tcPr>
            <w:tcW w:w="2830" w:type="dxa"/>
            <w:shd w:val="clear" w:color="auto" w:fill="auto"/>
          </w:tcPr>
          <w:p w:rsidR="003F28AA" w:rsidRPr="003F28AA" w:rsidRDefault="003F28AA" w:rsidP="003F28AA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  <w:lang w:val="ru-RU" w:eastAsia="en-US"/>
              </w:rPr>
            </w:pPr>
            <w:r w:rsidRPr="003F28AA">
              <w:rPr>
                <w:rFonts w:ascii="Calibri" w:eastAsia="Calibri" w:hAnsi="Calibri" w:cs="Times New Roman"/>
                <w:noProof/>
                <w:sz w:val="22"/>
                <w:szCs w:val="22"/>
                <w:lang w:val="ru-RU" w:eastAsia="ru-RU"/>
              </w:rPr>
              <w:drawing>
                <wp:inline distT="0" distB="0" distL="0" distR="0">
                  <wp:extent cx="163830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</w:tcPr>
          <w:p w:rsidR="003F28AA" w:rsidRPr="003F28AA" w:rsidRDefault="003F28AA" w:rsidP="003F28AA">
            <w:pPr>
              <w:pBdr>
                <w:bottom w:val="single" w:sz="4" w:space="1" w:color="auto"/>
              </w:pBdr>
              <w:spacing w:after="0" w:line="240" w:lineRule="auto"/>
              <w:ind w:hanging="4678"/>
              <w:jc w:val="right"/>
              <w:rPr>
                <w:rFonts w:ascii="Comic Sans MS" w:eastAsia="Calibri" w:hAnsi="Comic Sans MS" w:cs="Calibri"/>
                <w:color w:val="000000"/>
                <w:szCs w:val="16"/>
                <w:shd w:val="clear" w:color="auto" w:fill="FFFFFF"/>
                <w:lang w:val="ru-RU" w:eastAsia="ru-RU"/>
              </w:rPr>
            </w:pPr>
            <w:r w:rsidRPr="003F28AA">
              <w:rPr>
                <w:rFonts w:ascii="Comic Sans MS" w:eastAsia="Calibri" w:hAnsi="Comic Sans MS" w:cs="Calibri"/>
                <w:color w:val="000000"/>
                <w:szCs w:val="16"/>
                <w:shd w:val="clear" w:color="auto" w:fill="FFFFFF"/>
                <w:lang w:val="ru-RU" w:eastAsia="ru-RU"/>
              </w:rPr>
              <w:t>Виват Здоровье», Маркетинговое агентство санаториев</w:t>
            </w:r>
          </w:p>
          <w:p w:rsidR="003F28AA" w:rsidRPr="003F28AA" w:rsidRDefault="003F28AA" w:rsidP="003F28AA">
            <w:pPr>
              <w:pBdr>
                <w:bottom w:val="single" w:sz="4" w:space="1" w:color="auto"/>
              </w:pBdr>
              <w:spacing w:after="0" w:line="240" w:lineRule="auto"/>
              <w:ind w:hanging="4678"/>
              <w:jc w:val="right"/>
              <w:rPr>
                <w:rFonts w:ascii="Comic Sans MS" w:eastAsia="Calibri" w:hAnsi="Comic Sans MS" w:cs="Calibri"/>
                <w:color w:val="000000"/>
                <w:szCs w:val="16"/>
                <w:shd w:val="clear" w:color="auto" w:fill="FFFFFF"/>
                <w:lang w:val="ru-RU" w:eastAsia="ru-RU"/>
              </w:rPr>
            </w:pPr>
            <w:r w:rsidRPr="003F28AA">
              <w:rPr>
                <w:rFonts w:ascii="Comic Sans MS" w:eastAsia="Calibri" w:hAnsi="Comic Sans MS" w:cs="Calibri"/>
                <w:color w:val="000000"/>
                <w:szCs w:val="16"/>
                <w:shd w:val="clear" w:color="auto" w:fill="FFFFFF"/>
                <w:lang w:val="ru-RU" w:eastAsia="ru-RU"/>
              </w:rPr>
              <w:t>Более 15 лет работы в санаторно-курортном маркетинге</w:t>
            </w:r>
          </w:p>
          <w:p w:rsidR="003F28AA" w:rsidRPr="003F28AA" w:rsidRDefault="003F28AA" w:rsidP="003F28AA">
            <w:pPr>
              <w:spacing w:after="0" w:line="240" w:lineRule="auto"/>
              <w:ind w:hanging="4678"/>
              <w:jc w:val="right"/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</w:pPr>
            <w:r w:rsidRPr="003F28AA"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>129515, г. Москва, ул. Академика Королева, д.</w:t>
            </w:r>
            <w:proofErr w:type="gramStart"/>
            <w:r w:rsidRPr="003F28AA"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>13,оф.</w:t>
            </w:r>
            <w:proofErr w:type="gramEnd"/>
            <w:r w:rsidRPr="003F28AA"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894, </w:t>
            </w:r>
          </w:p>
          <w:p w:rsidR="003F28AA" w:rsidRPr="003F28AA" w:rsidRDefault="003F28AA" w:rsidP="003F28AA">
            <w:pPr>
              <w:spacing w:after="0" w:line="240" w:lineRule="auto"/>
              <w:ind w:hanging="4678"/>
              <w:jc w:val="right"/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</w:pPr>
            <w:r w:rsidRPr="003F28AA"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>+7(</w:t>
            </w:r>
            <w:proofErr w:type="gramStart"/>
            <w:r w:rsidRPr="003F28AA"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>495)-</w:t>
            </w:r>
            <w:proofErr w:type="gramEnd"/>
            <w:r w:rsidRPr="003F28AA"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762-08-85, </w:t>
            </w:r>
            <w:hyperlink r:id="rId8" w:history="1"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shd w:val="clear" w:color="auto" w:fill="FFFFFF"/>
                  <w:lang w:eastAsia="ru-RU"/>
                </w:rPr>
                <w:t>www</w:t>
              </w:r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shd w:val="clear" w:color="auto" w:fill="FFFFFF"/>
                  <w:lang w:val="ru-RU" w:eastAsia="ru-RU"/>
                </w:rPr>
                <w:t>.</w:t>
              </w:r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shd w:val="clear" w:color="auto" w:fill="FFFFFF"/>
                  <w:lang w:eastAsia="ru-RU"/>
                </w:rPr>
                <w:t>vivat</w:t>
              </w:r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shd w:val="clear" w:color="auto" w:fill="FFFFFF"/>
                  <w:lang w:val="ru-RU" w:eastAsia="ru-RU"/>
                </w:rPr>
                <w:t>-</w:t>
              </w:r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shd w:val="clear" w:color="auto" w:fill="FFFFFF"/>
                  <w:lang w:eastAsia="ru-RU"/>
                </w:rPr>
                <w:t>zdorovie</w:t>
              </w:r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shd w:val="clear" w:color="auto" w:fill="FFFFFF"/>
                  <w:lang w:val="ru-RU" w:eastAsia="ru-RU"/>
                </w:rPr>
                <w:t>.</w:t>
              </w:r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shd w:val="clear" w:color="auto" w:fill="FFFFFF"/>
                  <w:lang w:eastAsia="ru-RU"/>
                </w:rPr>
                <w:t>ru</w:t>
              </w:r>
            </w:hyperlink>
            <w:r w:rsidRPr="003F28AA"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, </w:t>
            </w:r>
            <w:hyperlink r:id="rId9" w:history="1"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u w:val="single"/>
                  <w:shd w:val="clear" w:color="auto" w:fill="FFFFFF"/>
                  <w:lang w:eastAsia="ru-RU"/>
                </w:rPr>
                <w:t>vivat</w:t>
              </w:r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u w:val="single"/>
                  <w:shd w:val="clear" w:color="auto" w:fill="FFFFFF"/>
                  <w:lang w:val="ru-RU" w:eastAsia="ru-RU"/>
                </w:rPr>
                <w:t>-</w:t>
              </w:r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u w:val="single"/>
                  <w:shd w:val="clear" w:color="auto" w:fill="FFFFFF"/>
                  <w:lang w:eastAsia="ru-RU"/>
                </w:rPr>
                <w:t>zdorovie</w:t>
              </w:r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u w:val="single"/>
                  <w:shd w:val="clear" w:color="auto" w:fill="FFFFFF"/>
                  <w:lang w:val="ru-RU" w:eastAsia="ru-RU"/>
                </w:rPr>
                <w:t>@</w:t>
              </w:r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u w:val="single"/>
                  <w:shd w:val="clear" w:color="auto" w:fill="FFFFFF"/>
                  <w:lang w:eastAsia="ru-RU"/>
                </w:rPr>
                <w:t>mail</w:t>
              </w:r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u w:val="single"/>
                  <w:shd w:val="clear" w:color="auto" w:fill="FFFFFF"/>
                  <w:lang w:val="ru-RU" w:eastAsia="ru-RU"/>
                </w:rPr>
                <w:t>.</w:t>
              </w:r>
              <w:proofErr w:type="spellStart"/>
              <w:r w:rsidRPr="003F28AA">
                <w:rPr>
                  <w:rFonts w:ascii="Comic Sans MS" w:eastAsia="Calibri" w:hAnsi="Comic Sans MS" w:cs="Calibri"/>
                  <w:color w:val="0000FF"/>
                  <w:sz w:val="16"/>
                  <w:szCs w:val="16"/>
                  <w:u w:val="single"/>
                  <w:shd w:val="clear" w:color="auto" w:fill="FFFFFF"/>
                  <w:lang w:eastAsia="ru-RU"/>
                </w:rPr>
                <w:t>ru</w:t>
              </w:r>
              <w:proofErr w:type="spellEnd"/>
            </w:hyperlink>
            <w:r w:rsidRPr="003F28AA"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, </w:t>
            </w:r>
          </w:p>
          <w:p w:rsidR="003F28AA" w:rsidRPr="003F28AA" w:rsidRDefault="003F28AA" w:rsidP="003F28AA">
            <w:pPr>
              <w:spacing w:after="0" w:line="240" w:lineRule="auto"/>
              <w:ind w:hanging="4678"/>
              <w:jc w:val="right"/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</w:pPr>
            <w:r w:rsidRPr="003F28AA">
              <w:rPr>
                <w:rFonts w:ascii="Comic Sans MS" w:eastAsia="Calibri" w:hAnsi="Comic Sans MS" w:cs="Calibri"/>
                <w:color w:val="000000"/>
                <w:sz w:val="16"/>
                <w:szCs w:val="16"/>
                <w:shd w:val="clear" w:color="auto" w:fill="FFFFFF"/>
                <w:lang w:val="ru-RU" w:eastAsia="ru-RU"/>
              </w:rPr>
              <w:t xml:space="preserve">ИНН </w:t>
            </w:r>
            <w:r w:rsidRPr="003F28AA">
              <w:rPr>
                <w:rFonts w:ascii="Comic Sans MS" w:eastAsia="Calibri" w:hAnsi="Comic Sans MS" w:cs="Times New Roman"/>
                <w:sz w:val="16"/>
                <w:szCs w:val="16"/>
                <w:lang w:val="ru-RU" w:eastAsia="ru-RU"/>
              </w:rPr>
              <w:t>540953709762, ОГРНИП 311774620000557</w:t>
            </w:r>
          </w:p>
          <w:p w:rsidR="003F28AA" w:rsidRPr="003F28AA" w:rsidRDefault="003F28AA" w:rsidP="003F28AA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  <w:lang w:val="ru-RU" w:eastAsia="en-US"/>
              </w:rPr>
            </w:pPr>
          </w:p>
        </w:tc>
      </w:tr>
    </w:tbl>
    <w:p w:rsidR="003F28AA" w:rsidRDefault="003F28AA" w:rsidP="003F28AA">
      <w:pPr>
        <w:rPr>
          <w:lang w:val="ru-RU"/>
        </w:rPr>
      </w:pPr>
      <w:bookmarkStart w:id="0" w:name="_GoBack"/>
      <w:bookmarkEnd w:id="0"/>
    </w:p>
    <w:p w:rsidR="00604526" w:rsidRDefault="006603C0">
      <w:pPr>
        <w:pStyle w:val="a3"/>
        <w:rPr>
          <w:lang w:val="ru-RU"/>
        </w:rPr>
      </w:pPr>
      <w:r>
        <w:rPr>
          <w:lang w:val="ru-RU"/>
        </w:rPr>
        <w:t>Как заполнять а</w:t>
      </w:r>
      <w:r w:rsidR="00057990">
        <w:rPr>
          <w:lang w:val="ru-RU"/>
        </w:rPr>
        <w:t>нкет</w:t>
      </w:r>
      <w:r>
        <w:rPr>
          <w:lang w:val="ru-RU"/>
        </w:rPr>
        <w:t xml:space="preserve">у </w:t>
      </w:r>
      <w:r w:rsidR="00E13715">
        <w:rPr>
          <w:lang w:val="ru-RU"/>
        </w:rPr>
        <w:t>для оценки</w:t>
      </w:r>
      <w:r w:rsidR="00B05406">
        <w:rPr>
          <w:lang w:val="ru-RU"/>
        </w:rPr>
        <w:t xml:space="preserve"> эффективности коммерческой деятельности санатория.</w:t>
      </w:r>
    </w:p>
    <w:p w:rsidR="003903FA" w:rsidRDefault="003903FA" w:rsidP="003903FA">
      <w:pPr>
        <w:rPr>
          <w:lang w:val="ru-RU"/>
        </w:rPr>
      </w:pPr>
    </w:p>
    <w:p w:rsidR="003903FA" w:rsidRPr="003903FA" w:rsidRDefault="003903FA" w:rsidP="003903FA">
      <w:pPr>
        <w:rPr>
          <w:lang w:val="ru-RU"/>
        </w:rPr>
      </w:pPr>
    </w:p>
    <w:p w:rsidR="003903FA" w:rsidRPr="003903FA" w:rsidRDefault="003903FA" w:rsidP="003903FA">
      <w:pPr>
        <w:spacing w:line="276" w:lineRule="auto"/>
        <w:ind w:firstLine="709"/>
        <w:jc w:val="both"/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 xml:space="preserve">Для того чтобы узнать уровень эффективности коммерческой деятельности вашего санатория, а затем и место в рейтинге среди российских санаториев, прошедших данное анкетирование, вам нужно заполнить анкету. В ней </w:t>
      </w:r>
      <w:r w:rsidR="003F28AA">
        <w:rPr>
          <w:rFonts w:ascii="Cambria" w:hAnsi="Cambria"/>
          <w:sz w:val="24"/>
          <w:szCs w:val="24"/>
          <w:lang w:val="ru-RU"/>
        </w:rPr>
        <w:t>около 300 коротких</w:t>
      </w:r>
      <w:r w:rsidRPr="003903FA">
        <w:rPr>
          <w:rFonts w:ascii="Cambria" w:hAnsi="Cambria"/>
          <w:sz w:val="24"/>
          <w:szCs w:val="24"/>
          <w:lang w:val="ru-RU"/>
        </w:rPr>
        <w:t xml:space="preserve"> вопросов. Многие из них предполагают выбор ответа из предложенных вариантов. </w:t>
      </w:r>
    </w:p>
    <w:p w:rsidR="007F15B5" w:rsidRDefault="007F15B5" w:rsidP="007F15B5">
      <w:pPr>
        <w:pStyle w:val="1"/>
        <w:rPr>
          <w:lang w:val="ru-RU"/>
        </w:rPr>
      </w:pPr>
      <w:r>
        <w:rPr>
          <w:lang w:val="ru-RU"/>
        </w:rPr>
        <w:t>Что Вы получите после заполнения анкеты?</w:t>
      </w:r>
    </w:p>
    <w:p w:rsidR="007F15B5" w:rsidRDefault="003903FA" w:rsidP="007F15B5">
      <w:pPr>
        <w:spacing w:line="276" w:lineRule="auto"/>
        <w:ind w:firstLine="709"/>
        <w:jc w:val="both"/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На основании анкеты наши специалисты проведут</w:t>
      </w:r>
      <w:r w:rsidR="001E08C0">
        <w:rPr>
          <w:rFonts w:ascii="Cambria" w:hAnsi="Cambria"/>
          <w:sz w:val="24"/>
          <w:szCs w:val="24"/>
          <w:lang w:val="ru-RU"/>
        </w:rPr>
        <w:t xml:space="preserve"> краткий</w:t>
      </w:r>
      <w:r w:rsidRPr="003903FA">
        <w:rPr>
          <w:rFonts w:ascii="Cambria" w:hAnsi="Cambria"/>
          <w:sz w:val="24"/>
          <w:szCs w:val="24"/>
          <w:lang w:val="ru-RU"/>
        </w:rPr>
        <w:t xml:space="preserve"> анализ эффективности коммерческой деятельности вашего санатория и дадут свои рекомендации по её оптимизации. А также оцифруют результат в соответствии с нашей внутренней шкалой эффективности. И вы увидите, на каком месте оказался ваш санаторий среди других здравниц, прошедших анкетирование. Через год вы можете провести анализ ещё раз и увидеть, на сколько баллов подросла эффективность коммерческой деятельности вашего санатория.</w:t>
      </w:r>
    </w:p>
    <w:p w:rsidR="007F15B5" w:rsidRPr="003903FA" w:rsidRDefault="007F15B5" w:rsidP="007F15B5">
      <w:pPr>
        <w:pStyle w:val="1"/>
        <w:rPr>
          <w:rFonts w:ascii="Cambria" w:hAnsi="Cambria"/>
          <w:lang w:val="ru-RU"/>
        </w:rPr>
      </w:pPr>
      <w:r w:rsidRPr="003903FA">
        <w:rPr>
          <w:rFonts w:ascii="Cambria" w:hAnsi="Cambria"/>
          <w:lang w:val="ru-RU"/>
        </w:rPr>
        <w:t>Что из себя представляет данное анкетирование?</w:t>
      </w:r>
    </w:p>
    <w:p w:rsidR="007F15B5" w:rsidRPr="003903FA" w:rsidRDefault="007F15B5" w:rsidP="007F15B5">
      <w:p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К тому, чтобы разработать данную модель анкетирования, мы шли долгие 1</w:t>
      </w:r>
      <w:r w:rsidR="003F28AA">
        <w:rPr>
          <w:rFonts w:ascii="Cambria" w:hAnsi="Cambria"/>
          <w:sz w:val="24"/>
          <w:szCs w:val="24"/>
          <w:lang w:val="ru-RU"/>
        </w:rPr>
        <w:t>5</w:t>
      </w:r>
      <w:r w:rsidRPr="003903FA">
        <w:rPr>
          <w:rFonts w:ascii="Cambria" w:hAnsi="Cambria"/>
          <w:sz w:val="24"/>
          <w:szCs w:val="24"/>
          <w:lang w:val="ru-RU"/>
        </w:rPr>
        <w:t xml:space="preserve"> лет! За эти годы было множество проектов модернизации коммерческих служб санаториев. Самое интересное, что все объекты были очень разные: разная форма собственности, ведомственное подчинение, уровень развития организационной культуры, оснащённость, финансовые показатели- всё было настолько разное, что, казалось бы, каждому из них нужна своя программа развития. </w:t>
      </w:r>
    </w:p>
    <w:p w:rsidR="007F15B5" w:rsidRPr="003903FA" w:rsidRDefault="007F15B5" w:rsidP="007F15B5">
      <w:p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 xml:space="preserve">Но когда количество проанализированных объектов перевалило за несколько десятков, то стало очевидно, что все анализируемые данные достаточно типовые. И план действий зависит лишь от их комбинации. А самое </w:t>
      </w:r>
      <w:r>
        <w:rPr>
          <w:rFonts w:ascii="Cambria" w:hAnsi="Cambria"/>
          <w:sz w:val="24"/>
          <w:szCs w:val="24"/>
          <w:lang w:val="ru-RU"/>
        </w:rPr>
        <w:t xml:space="preserve">интересное в том, </w:t>
      </w:r>
      <w:r w:rsidRPr="003903FA">
        <w:rPr>
          <w:rFonts w:ascii="Cambria" w:hAnsi="Cambria"/>
          <w:sz w:val="24"/>
          <w:szCs w:val="24"/>
          <w:lang w:val="ru-RU"/>
        </w:rPr>
        <w:t>что претворение этих действий ВСЕГДА! приводит к росту продаж услуг санаториев и не требует глобальных инвестиций.</w:t>
      </w:r>
    </w:p>
    <w:p w:rsidR="003903FA" w:rsidRPr="003903FA" w:rsidRDefault="003903FA" w:rsidP="003903FA">
      <w:pPr>
        <w:pStyle w:val="1"/>
        <w:rPr>
          <w:rFonts w:ascii="Cambria" w:hAnsi="Cambria"/>
          <w:lang w:val="ru-RU"/>
        </w:rPr>
      </w:pPr>
      <w:r w:rsidRPr="003903FA">
        <w:rPr>
          <w:rFonts w:ascii="Cambria" w:hAnsi="Cambria"/>
          <w:lang w:val="ru-RU"/>
        </w:rPr>
        <w:lastRenderedPageBreak/>
        <w:t>От чего НЕ зависит результат анкетирования?</w:t>
      </w:r>
    </w:p>
    <w:p w:rsidR="003903FA" w:rsidRPr="003903FA" w:rsidRDefault="003903FA" w:rsidP="003903FA">
      <w:pPr>
        <w:pStyle w:val="af3"/>
        <w:numPr>
          <w:ilvl w:val="0"/>
          <w:numId w:val="4"/>
        </w:num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 xml:space="preserve">От формы собственности, </w:t>
      </w:r>
    </w:p>
    <w:p w:rsidR="003903FA" w:rsidRPr="003903FA" w:rsidRDefault="003903FA" w:rsidP="003903FA">
      <w:pPr>
        <w:pStyle w:val="af3"/>
        <w:numPr>
          <w:ilvl w:val="0"/>
          <w:numId w:val="4"/>
        </w:num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От ведомственной подчиненности</w:t>
      </w:r>
    </w:p>
    <w:p w:rsidR="003903FA" w:rsidRPr="003903FA" w:rsidRDefault="003903FA" w:rsidP="003903FA">
      <w:pPr>
        <w:pStyle w:val="af3"/>
        <w:numPr>
          <w:ilvl w:val="0"/>
          <w:numId w:val="4"/>
        </w:num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От качества ремонта и стоимости используемого оборудования</w:t>
      </w:r>
    </w:p>
    <w:p w:rsidR="003903FA" w:rsidRPr="003903FA" w:rsidRDefault="003903FA" w:rsidP="003903FA">
      <w:pPr>
        <w:pStyle w:val="af3"/>
        <w:numPr>
          <w:ilvl w:val="0"/>
          <w:numId w:val="4"/>
        </w:num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От региона</w:t>
      </w:r>
    </w:p>
    <w:p w:rsidR="003903FA" w:rsidRPr="003903FA" w:rsidRDefault="003903FA" w:rsidP="003903FA">
      <w:pPr>
        <w:pStyle w:val="af3"/>
        <w:numPr>
          <w:ilvl w:val="0"/>
          <w:numId w:val="4"/>
        </w:num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От наличия природных лечебных факторов</w:t>
      </w:r>
    </w:p>
    <w:p w:rsidR="003903FA" w:rsidRPr="003903FA" w:rsidRDefault="003903FA" w:rsidP="003903FA">
      <w:pPr>
        <w:pStyle w:val="af3"/>
        <w:numPr>
          <w:ilvl w:val="0"/>
          <w:numId w:val="4"/>
        </w:num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От любых других внешних факторов, на которые не может повлиять команда управленцев</w:t>
      </w:r>
    </w:p>
    <w:p w:rsidR="003903FA" w:rsidRPr="003903FA" w:rsidRDefault="003903FA" w:rsidP="003903FA">
      <w:pPr>
        <w:pStyle w:val="1"/>
        <w:rPr>
          <w:rFonts w:ascii="Cambria" w:hAnsi="Cambria"/>
          <w:lang w:val="ru-RU"/>
        </w:rPr>
      </w:pPr>
      <w:r w:rsidRPr="003903FA">
        <w:rPr>
          <w:rFonts w:ascii="Cambria" w:hAnsi="Cambria"/>
          <w:lang w:val="ru-RU"/>
        </w:rPr>
        <w:t xml:space="preserve">От чего зависит результат анкетирования? </w:t>
      </w:r>
    </w:p>
    <w:p w:rsidR="003903FA" w:rsidRPr="003903FA" w:rsidRDefault="003903FA" w:rsidP="003903FA">
      <w:pPr>
        <w:pStyle w:val="af3"/>
        <w:numPr>
          <w:ilvl w:val="0"/>
          <w:numId w:val="5"/>
        </w:num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 xml:space="preserve">От </w:t>
      </w:r>
      <w:r>
        <w:rPr>
          <w:rFonts w:ascii="Cambria" w:hAnsi="Cambria"/>
          <w:sz w:val="24"/>
          <w:szCs w:val="24"/>
          <w:lang w:val="ru-RU"/>
        </w:rPr>
        <w:t xml:space="preserve">качества организации и </w:t>
      </w:r>
      <w:r w:rsidRPr="003903FA">
        <w:rPr>
          <w:rFonts w:ascii="Cambria" w:hAnsi="Cambria"/>
          <w:sz w:val="24"/>
          <w:szCs w:val="24"/>
          <w:lang w:val="ru-RU"/>
        </w:rPr>
        <w:t>уровня автоматизации ключевых бизнес- процессов</w:t>
      </w:r>
    </w:p>
    <w:p w:rsidR="003903FA" w:rsidRPr="003903FA" w:rsidRDefault="003903FA" w:rsidP="003903FA">
      <w:pPr>
        <w:pStyle w:val="af3"/>
        <w:numPr>
          <w:ilvl w:val="0"/>
          <w:numId w:val="5"/>
        </w:num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От качества организации работы отдела бронирования</w:t>
      </w:r>
    </w:p>
    <w:p w:rsidR="003903FA" w:rsidRPr="003903FA" w:rsidRDefault="003903FA" w:rsidP="003903FA">
      <w:pPr>
        <w:pStyle w:val="af3"/>
        <w:numPr>
          <w:ilvl w:val="0"/>
          <w:numId w:val="5"/>
        </w:num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От качества оказания медицинской помощи по фокусному направлению</w:t>
      </w:r>
    </w:p>
    <w:p w:rsidR="003903FA" w:rsidRPr="003903FA" w:rsidRDefault="003903FA" w:rsidP="003903FA">
      <w:pPr>
        <w:pStyle w:val="af3"/>
        <w:numPr>
          <w:ilvl w:val="0"/>
          <w:numId w:val="5"/>
        </w:num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От других факторов, не требующих значительных инвестиций и на которые может повлиять команда управленцев</w:t>
      </w:r>
    </w:p>
    <w:p w:rsidR="003903FA" w:rsidRPr="003903FA" w:rsidRDefault="003903FA" w:rsidP="00CE477D">
      <w:pPr>
        <w:pStyle w:val="2"/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 xml:space="preserve"> </w:t>
      </w:r>
    </w:p>
    <w:p w:rsidR="003903FA" w:rsidRPr="003903FA" w:rsidRDefault="003903FA" w:rsidP="003903FA">
      <w:pPr>
        <w:pStyle w:val="1"/>
        <w:rPr>
          <w:rFonts w:ascii="Cambria" w:hAnsi="Cambria"/>
          <w:b/>
          <w:sz w:val="36"/>
          <w:szCs w:val="36"/>
          <w:lang w:val="ru-RU"/>
        </w:rPr>
      </w:pPr>
      <w:r w:rsidRPr="003903FA">
        <w:rPr>
          <w:rFonts w:ascii="Cambria" w:hAnsi="Cambria"/>
          <w:b/>
          <w:sz w:val="36"/>
          <w:szCs w:val="36"/>
          <w:lang w:val="ru-RU"/>
        </w:rPr>
        <w:t>Задачи анкетирования</w:t>
      </w:r>
    </w:p>
    <w:p w:rsidR="007F15B5" w:rsidRPr="003903FA" w:rsidRDefault="007F15B5" w:rsidP="007F15B5">
      <w:pPr>
        <w:pStyle w:val="2"/>
        <w:rPr>
          <w:rFonts w:ascii="Cambria" w:hAnsi="Cambria"/>
          <w:sz w:val="32"/>
          <w:szCs w:val="32"/>
          <w:lang w:val="ru-RU"/>
        </w:rPr>
      </w:pPr>
      <w:r w:rsidRPr="003903FA">
        <w:rPr>
          <w:rFonts w:ascii="Cambria" w:hAnsi="Cambria"/>
          <w:sz w:val="32"/>
          <w:szCs w:val="32"/>
          <w:lang w:val="ru-RU"/>
        </w:rPr>
        <w:t xml:space="preserve">Задача </w:t>
      </w:r>
      <w:r>
        <w:rPr>
          <w:rFonts w:ascii="Cambria" w:hAnsi="Cambria"/>
          <w:sz w:val="32"/>
          <w:szCs w:val="32"/>
          <w:lang w:val="ru-RU"/>
        </w:rPr>
        <w:t>1</w:t>
      </w:r>
      <w:r w:rsidRPr="003903FA">
        <w:rPr>
          <w:rFonts w:ascii="Cambria" w:hAnsi="Cambria"/>
          <w:sz w:val="32"/>
          <w:szCs w:val="32"/>
          <w:lang w:val="ru-RU"/>
        </w:rPr>
        <w:t>. Оцифровать эффективность коммерческой деятельности санаториев.</w:t>
      </w:r>
    </w:p>
    <w:p w:rsidR="007F15B5" w:rsidRPr="003903FA" w:rsidRDefault="007F15B5" w:rsidP="007F15B5">
      <w:p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Всем известно- управляемо лишь то, что измеримо. Поэтому, без цифр никак!</w:t>
      </w:r>
    </w:p>
    <w:p w:rsidR="007F15B5" w:rsidRPr="003903FA" w:rsidRDefault="007F15B5" w:rsidP="007F15B5">
      <w:pPr>
        <w:rPr>
          <w:rFonts w:ascii="Cambria" w:hAnsi="Cambria"/>
          <w:sz w:val="32"/>
          <w:szCs w:val="32"/>
          <w:lang w:val="ru-RU"/>
        </w:rPr>
      </w:pPr>
    </w:p>
    <w:p w:rsidR="007F15B5" w:rsidRPr="003903FA" w:rsidRDefault="007F15B5" w:rsidP="007F15B5">
      <w:pPr>
        <w:pStyle w:val="2"/>
        <w:rPr>
          <w:rFonts w:ascii="Cambria" w:hAnsi="Cambria"/>
          <w:sz w:val="32"/>
          <w:szCs w:val="32"/>
          <w:lang w:val="ru-RU"/>
        </w:rPr>
      </w:pPr>
      <w:r w:rsidRPr="003903FA">
        <w:rPr>
          <w:rFonts w:ascii="Cambria" w:hAnsi="Cambria"/>
          <w:sz w:val="32"/>
          <w:szCs w:val="32"/>
          <w:lang w:val="ru-RU"/>
        </w:rPr>
        <w:t xml:space="preserve">Задача </w:t>
      </w:r>
      <w:r>
        <w:rPr>
          <w:rFonts w:ascii="Cambria" w:hAnsi="Cambria"/>
          <w:sz w:val="32"/>
          <w:szCs w:val="32"/>
          <w:lang w:val="ru-RU"/>
        </w:rPr>
        <w:t>2</w:t>
      </w:r>
      <w:r w:rsidRPr="003903FA">
        <w:rPr>
          <w:rFonts w:ascii="Cambria" w:hAnsi="Cambria"/>
          <w:sz w:val="32"/>
          <w:szCs w:val="32"/>
          <w:lang w:val="ru-RU"/>
        </w:rPr>
        <w:t>. Дать собственникам и руководителям санаториев рычаг для увеличения продаж и рентабельности.</w:t>
      </w:r>
    </w:p>
    <w:p w:rsidR="007F15B5" w:rsidRPr="003903FA" w:rsidRDefault="007F15B5" w:rsidP="007F15B5">
      <w:p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По результатам данного анкетирования можно легко составить план действий для повышения эффективности коммерческой деятельности. Ведь на 80% она состоит из шаблонных мероприятий, которые просто надо сделать! И успех вам гарантирован, а время и деньги вы сильно сэкономите.</w:t>
      </w:r>
    </w:p>
    <w:p w:rsidR="007F15B5" w:rsidRDefault="007F15B5" w:rsidP="00CE477D">
      <w:pPr>
        <w:pStyle w:val="2"/>
        <w:rPr>
          <w:rFonts w:ascii="Cambria" w:hAnsi="Cambria"/>
          <w:sz w:val="32"/>
          <w:szCs w:val="32"/>
          <w:lang w:val="ru-RU"/>
        </w:rPr>
      </w:pPr>
    </w:p>
    <w:p w:rsidR="00CE477D" w:rsidRPr="003903FA" w:rsidRDefault="00CE477D" w:rsidP="00CE477D">
      <w:pPr>
        <w:pStyle w:val="2"/>
        <w:rPr>
          <w:rFonts w:ascii="Cambria" w:hAnsi="Cambria"/>
          <w:sz w:val="32"/>
          <w:szCs w:val="32"/>
          <w:lang w:val="ru-RU"/>
        </w:rPr>
      </w:pPr>
      <w:r w:rsidRPr="003903FA">
        <w:rPr>
          <w:rFonts w:ascii="Cambria" w:hAnsi="Cambria"/>
          <w:sz w:val="32"/>
          <w:szCs w:val="32"/>
          <w:lang w:val="ru-RU"/>
        </w:rPr>
        <w:t xml:space="preserve">Задача </w:t>
      </w:r>
      <w:r w:rsidR="007F15B5">
        <w:rPr>
          <w:rFonts w:ascii="Cambria" w:hAnsi="Cambria"/>
          <w:sz w:val="32"/>
          <w:szCs w:val="32"/>
          <w:lang w:val="ru-RU"/>
        </w:rPr>
        <w:t>3</w:t>
      </w:r>
      <w:r w:rsidRPr="003903FA">
        <w:rPr>
          <w:rFonts w:ascii="Cambria" w:hAnsi="Cambria"/>
          <w:sz w:val="32"/>
          <w:szCs w:val="32"/>
          <w:lang w:val="ru-RU"/>
        </w:rPr>
        <w:t>. Использовать рыночные тенденции.</w:t>
      </w:r>
    </w:p>
    <w:p w:rsidR="00604526" w:rsidRPr="003903FA" w:rsidRDefault="00B05406">
      <w:p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 xml:space="preserve">Вы знаете, что сегодня лишь </w:t>
      </w:r>
      <w:r w:rsidR="00AB35C7">
        <w:rPr>
          <w:rFonts w:ascii="Cambria" w:hAnsi="Cambria"/>
          <w:sz w:val="24"/>
          <w:szCs w:val="24"/>
          <w:lang w:val="ru-RU"/>
        </w:rPr>
        <w:t>4</w:t>
      </w:r>
      <w:r w:rsidRPr="003903FA">
        <w:rPr>
          <w:rFonts w:ascii="Cambria" w:hAnsi="Cambria"/>
          <w:sz w:val="24"/>
          <w:szCs w:val="24"/>
          <w:lang w:val="ru-RU"/>
        </w:rPr>
        <w:t>% населения России ездит в санатории? Причем, эта статистика не меняется уже много лет.</w:t>
      </w:r>
    </w:p>
    <w:p w:rsidR="00295FC0" w:rsidRPr="003903FA" w:rsidRDefault="00B05406">
      <w:p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Это означает, что 9</w:t>
      </w:r>
      <w:r w:rsidR="00AB35C7">
        <w:rPr>
          <w:rFonts w:ascii="Cambria" w:hAnsi="Cambria"/>
          <w:sz w:val="24"/>
          <w:szCs w:val="24"/>
          <w:lang w:val="ru-RU"/>
        </w:rPr>
        <w:t>6</w:t>
      </w:r>
      <w:r w:rsidRPr="003903FA">
        <w:rPr>
          <w:rFonts w:ascii="Cambria" w:hAnsi="Cambria"/>
          <w:sz w:val="24"/>
          <w:szCs w:val="24"/>
          <w:lang w:val="ru-RU"/>
        </w:rPr>
        <w:t xml:space="preserve">% россиян в санатории НЕ ездит. Почему? </w:t>
      </w:r>
    </w:p>
    <w:p w:rsidR="00B05406" w:rsidRPr="003903FA" w:rsidRDefault="00B05406">
      <w:pPr>
        <w:rPr>
          <w:rStyle w:val="aa"/>
          <w:rFonts w:ascii="Cambria" w:hAnsi="Cambria"/>
          <w:sz w:val="24"/>
          <w:szCs w:val="24"/>
          <w:lang w:val="ru-RU"/>
        </w:rPr>
      </w:pPr>
      <w:r w:rsidRPr="003903FA">
        <w:rPr>
          <w:rStyle w:val="aa"/>
          <w:rFonts w:ascii="Cambria" w:hAnsi="Cambria"/>
          <w:sz w:val="24"/>
          <w:szCs w:val="24"/>
          <w:lang w:val="ru-RU"/>
        </w:rPr>
        <w:t xml:space="preserve">Ведь потребность в санаторно-курортном лечении с годами только растет. </w:t>
      </w:r>
      <w:r w:rsidR="00295FC0" w:rsidRPr="003903FA">
        <w:rPr>
          <w:rStyle w:val="aa"/>
          <w:rFonts w:ascii="Cambria" w:hAnsi="Cambria"/>
          <w:sz w:val="24"/>
          <w:szCs w:val="24"/>
          <w:lang w:val="ru-RU"/>
        </w:rPr>
        <w:t>Для э</w:t>
      </w:r>
      <w:r w:rsidRPr="003903FA">
        <w:rPr>
          <w:rStyle w:val="aa"/>
          <w:rFonts w:ascii="Cambria" w:hAnsi="Cambria"/>
          <w:sz w:val="24"/>
          <w:szCs w:val="24"/>
          <w:lang w:val="ru-RU"/>
        </w:rPr>
        <w:t>то</w:t>
      </w:r>
      <w:r w:rsidR="00295FC0" w:rsidRPr="003903FA">
        <w:rPr>
          <w:rStyle w:val="aa"/>
          <w:rFonts w:ascii="Cambria" w:hAnsi="Cambria"/>
          <w:sz w:val="24"/>
          <w:szCs w:val="24"/>
          <w:lang w:val="ru-RU"/>
        </w:rPr>
        <w:t>го</w:t>
      </w:r>
      <w:r w:rsidRPr="003903FA">
        <w:rPr>
          <w:rStyle w:val="aa"/>
          <w:rFonts w:ascii="Cambria" w:hAnsi="Cambria"/>
          <w:sz w:val="24"/>
          <w:szCs w:val="24"/>
          <w:lang w:val="ru-RU"/>
        </w:rPr>
        <w:t xml:space="preserve"> есть три главные причины:</w:t>
      </w:r>
    </w:p>
    <w:p w:rsidR="00B05406" w:rsidRPr="003903FA" w:rsidRDefault="00B05406" w:rsidP="00B05406">
      <w:pPr>
        <w:pStyle w:val="af3"/>
        <w:numPr>
          <w:ilvl w:val="0"/>
          <w:numId w:val="1"/>
        </w:numPr>
        <w:rPr>
          <w:rStyle w:val="aa"/>
          <w:rFonts w:ascii="Cambria" w:hAnsi="Cambria"/>
          <w:b w:val="0"/>
          <w:sz w:val="24"/>
          <w:szCs w:val="24"/>
          <w:lang w:val="ru-RU"/>
        </w:rPr>
      </w:pPr>
      <w:r w:rsidRPr="003903FA">
        <w:rPr>
          <w:rStyle w:val="aa"/>
          <w:rFonts w:ascii="Cambria" w:hAnsi="Cambria"/>
          <w:b w:val="0"/>
          <w:sz w:val="24"/>
          <w:szCs w:val="24"/>
          <w:lang w:val="ru-RU"/>
        </w:rPr>
        <w:lastRenderedPageBreak/>
        <w:t>Население стареет. А основу целевой аудитории санаториев составляют люди 40-70 лет. За последние 100 лет доля населения России в возрасте от 45 лет и старше выросла с 17,4% до 46,3%.</w:t>
      </w:r>
    </w:p>
    <w:p w:rsidR="00B05406" w:rsidRPr="003903FA" w:rsidRDefault="00B05406" w:rsidP="00B05406">
      <w:pPr>
        <w:pStyle w:val="af3"/>
        <w:numPr>
          <w:ilvl w:val="0"/>
          <w:numId w:val="1"/>
        </w:numPr>
        <w:rPr>
          <w:rStyle w:val="aa"/>
          <w:rFonts w:ascii="Cambria" w:hAnsi="Cambria"/>
          <w:b w:val="0"/>
          <w:sz w:val="24"/>
          <w:szCs w:val="24"/>
          <w:lang w:val="ru-RU"/>
        </w:rPr>
      </w:pPr>
      <w:r w:rsidRPr="003903FA">
        <w:rPr>
          <w:rStyle w:val="aa"/>
          <w:rFonts w:ascii="Cambria" w:hAnsi="Cambria"/>
          <w:b w:val="0"/>
          <w:sz w:val="24"/>
          <w:szCs w:val="24"/>
          <w:lang w:val="ru-RU"/>
        </w:rPr>
        <w:t xml:space="preserve">Растет заболеваемость. Особенно растет количество хронических больных. </w:t>
      </w:r>
    </w:p>
    <w:p w:rsidR="00B05406" w:rsidRPr="003903FA" w:rsidRDefault="00B05406" w:rsidP="00B05406">
      <w:pPr>
        <w:pStyle w:val="af3"/>
        <w:numPr>
          <w:ilvl w:val="0"/>
          <w:numId w:val="1"/>
        </w:numPr>
        <w:rPr>
          <w:rStyle w:val="aa"/>
          <w:rFonts w:ascii="Cambria" w:hAnsi="Cambria"/>
          <w:b w:val="0"/>
          <w:sz w:val="24"/>
          <w:szCs w:val="24"/>
          <w:lang w:val="ru-RU"/>
        </w:rPr>
      </w:pPr>
      <w:r w:rsidRPr="003903FA">
        <w:rPr>
          <w:rStyle w:val="aa"/>
          <w:rFonts w:ascii="Cambria" w:hAnsi="Cambria"/>
          <w:b w:val="0"/>
          <w:sz w:val="24"/>
          <w:szCs w:val="24"/>
          <w:lang w:val="ru-RU"/>
        </w:rPr>
        <w:t>В современной модели здравоохранения хроническим пациентам уделяется всё меньше внимания</w:t>
      </w:r>
      <w:r w:rsidR="00CE477D" w:rsidRPr="003903FA">
        <w:rPr>
          <w:rStyle w:val="aa"/>
          <w:rFonts w:ascii="Cambria" w:hAnsi="Cambria"/>
          <w:b w:val="0"/>
          <w:sz w:val="24"/>
          <w:szCs w:val="24"/>
          <w:lang w:val="ru-RU"/>
        </w:rPr>
        <w:t>,</w:t>
      </w:r>
      <w:r w:rsidR="00162FBB" w:rsidRPr="003903FA">
        <w:rPr>
          <w:rStyle w:val="aa"/>
          <w:rFonts w:ascii="Cambria" w:hAnsi="Cambria"/>
          <w:b w:val="0"/>
          <w:sz w:val="24"/>
          <w:szCs w:val="24"/>
          <w:lang w:val="ru-RU"/>
        </w:rPr>
        <w:t xml:space="preserve"> предпочтение отдается</w:t>
      </w:r>
      <w:r w:rsidRPr="003903FA">
        <w:rPr>
          <w:rStyle w:val="aa"/>
          <w:rFonts w:ascii="Cambria" w:hAnsi="Cambria"/>
          <w:b w:val="0"/>
          <w:sz w:val="24"/>
          <w:szCs w:val="24"/>
          <w:lang w:val="ru-RU"/>
        </w:rPr>
        <w:t xml:space="preserve"> высокотехнологичны</w:t>
      </w:r>
      <w:r w:rsidR="00162FBB" w:rsidRPr="003903FA">
        <w:rPr>
          <w:rStyle w:val="aa"/>
          <w:rFonts w:ascii="Cambria" w:hAnsi="Cambria"/>
          <w:b w:val="0"/>
          <w:sz w:val="24"/>
          <w:szCs w:val="24"/>
          <w:lang w:val="ru-RU"/>
        </w:rPr>
        <w:t>м</w:t>
      </w:r>
      <w:r w:rsidR="00CE477D" w:rsidRPr="003903FA">
        <w:rPr>
          <w:rStyle w:val="aa"/>
          <w:rFonts w:ascii="Cambria" w:hAnsi="Cambria"/>
          <w:b w:val="0"/>
          <w:sz w:val="24"/>
          <w:szCs w:val="24"/>
          <w:lang w:val="ru-RU"/>
        </w:rPr>
        <w:t xml:space="preserve"> </w:t>
      </w:r>
      <w:r w:rsidR="00162FBB" w:rsidRPr="003903FA">
        <w:rPr>
          <w:rStyle w:val="aa"/>
          <w:rFonts w:ascii="Cambria" w:hAnsi="Cambria"/>
          <w:b w:val="0"/>
          <w:sz w:val="24"/>
          <w:szCs w:val="24"/>
          <w:lang w:val="ru-RU"/>
        </w:rPr>
        <w:t xml:space="preserve">и фармакологическим методам лечения. А ведь санатории созданы в первую очередь для лечения именно хронических пациентов. </w:t>
      </w:r>
    </w:p>
    <w:p w:rsidR="00162FBB" w:rsidRPr="003903FA" w:rsidRDefault="00162FBB" w:rsidP="00162FBB">
      <w:pPr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b/>
          <w:sz w:val="24"/>
          <w:szCs w:val="24"/>
          <w:lang w:val="ru-RU"/>
        </w:rPr>
        <w:t xml:space="preserve">Таким образом, очевидно, что объективно для санаториев сейчас пора расцвета. </w:t>
      </w:r>
    </w:p>
    <w:p w:rsidR="00CE477D" w:rsidRPr="003903FA" w:rsidRDefault="00CE477D" w:rsidP="00CE477D">
      <w:pPr>
        <w:pStyle w:val="2"/>
        <w:rPr>
          <w:rFonts w:ascii="Cambria" w:hAnsi="Cambria"/>
          <w:sz w:val="32"/>
          <w:szCs w:val="32"/>
          <w:lang w:val="ru-RU"/>
        </w:rPr>
      </w:pPr>
      <w:r w:rsidRPr="003903FA">
        <w:rPr>
          <w:rFonts w:ascii="Cambria" w:hAnsi="Cambria"/>
          <w:sz w:val="32"/>
          <w:szCs w:val="32"/>
          <w:lang w:val="ru-RU"/>
        </w:rPr>
        <w:t xml:space="preserve">Задача </w:t>
      </w:r>
      <w:r w:rsidR="007F15B5">
        <w:rPr>
          <w:rFonts w:ascii="Cambria" w:hAnsi="Cambria"/>
          <w:sz w:val="32"/>
          <w:szCs w:val="32"/>
          <w:lang w:val="ru-RU"/>
        </w:rPr>
        <w:t>4</w:t>
      </w:r>
      <w:r w:rsidRPr="003903FA">
        <w:rPr>
          <w:rFonts w:ascii="Cambria" w:hAnsi="Cambria"/>
          <w:sz w:val="32"/>
          <w:szCs w:val="32"/>
          <w:lang w:val="ru-RU"/>
        </w:rPr>
        <w:t xml:space="preserve">. </w:t>
      </w:r>
      <w:r w:rsidR="00F8019F" w:rsidRPr="003903FA">
        <w:rPr>
          <w:rFonts w:ascii="Cambria" w:hAnsi="Cambria"/>
          <w:sz w:val="32"/>
          <w:szCs w:val="32"/>
          <w:lang w:val="ru-RU"/>
        </w:rPr>
        <w:t>Сделать санатории более предсказуемыми для клиентов и, как следствие, привлечь новых клиентов в санатории.</w:t>
      </w:r>
    </w:p>
    <w:p w:rsidR="008E2A78" w:rsidRPr="003903FA" w:rsidRDefault="00CE477D" w:rsidP="008E2A78">
      <w:pPr>
        <w:pStyle w:val="af3"/>
        <w:numPr>
          <w:ilvl w:val="0"/>
          <w:numId w:val="2"/>
        </w:numPr>
        <w:contextualSpacing w:val="0"/>
        <w:jc w:val="both"/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 xml:space="preserve">Так почему же в санатории ездит лишь </w:t>
      </w:r>
      <w:r w:rsidR="00AB35C7">
        <w:rPr>
          <w:rFonts w:ascii="Cambria" w:hAnsi="Cambria"/>
          <w:sz w:val="24"/>
          <w:szCs w:val="24"/>
          <w:lang w:val="ru-RU"/>
        </w:rPr>
        <w:t>4</w:t>
      </w:r>
      <w:r w:rsidRPr="003903FA">
        <w:rPr>
          <w:rFonts w:ascii="Cambria" w:hAnsi="Cambria"/>
          <w:sz w:val="24"/>
          <w:szCs w:val="24"/>
          <w:lang w:val="ru-RU"/>
        </w:rPr>
        <w:t>% россиян, хотя реальный размер аудитории (люди, которые имеют потребность в санаторно-курортном лечении и могут за него заплатить) составляет как минимум 13</w:t>
      </w:r>
      <w:r w:rsidR="00E13715" w:rsidRPr="003903FA">
        <w:rPr>
          <w:rFonts w:ascii="Cambria" w:hAnsi="Cambria"/>
          <w:sz w:val="24"/>
          <w:szCs w:val="24"/>
          <w:lang w:val="ru-RU"/>
        </w:rPr>
        <w:t>-15</w:t>
      </w:r>
      <w:r w:rsidRPr="003903FA">
        <w:rPr>
          <w:rFonts w:ascii="Cambria" w:hAnsi="Cambria"/>
          <w:sz w:val="24"/>
          <w:szCs w:val="24"/>
          <w:lang w:val="ru-RU"/>
        </w:rPr>
        <w:t>% населения России?</w:t>
      </w:r>
    </w:p>
    <w:p w:rsidR="00CE477D" w:rsidRPr="003903FA" w:rsidRDefault="00CE477D" w:rsidP="008E2A78">
      <w:pPr>
        <w:pStyle w:val="af3"/>
        <w:contextualSpacing w:val="0"/>
        <w:jc w:val="both"/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 xml:space="preserve">Исследование показало, что главной причиной отставания санаторно-курортной отрасли в завоевании рынка стало следующее. </w:t>
      </w:r>
      <w:r w:rsidRPr="003903FA">
        <w:rPr>
          <w:rFonts w:ascii="Cambria" w:hAnsi="Cambria"/>
          <w:b/>
          <w:sz w:val="24"/>
          <w:szCs w:val="24"/>
          <w:lang w:val="ru-RU"/>
        </w:rPr>
        <w:t xml:space="preserve">Люди перестали воспринимать санатории, как место, где действительно лечат. </w:t>
      </w:r>
      <w:r w:rsidR="008E2A78" w:rsidRPr="003903FA">
        <w:rPr>
          <w:rFonts w:ascii="Cambria" w:hAnsi="Cambria"/>
          <w:sz w:val="24"/>
          <w:szCs w:val="24"/>
          <w:lang w:val="ru-RU"/>
        </w:rPr>
        <w:t>Ну не верят люди, что в санатории можно что-то вылечить! Вот ведь досада. За многие десятилетия продвижения санаториев как туристических объектов, медицинская составляющая выветрилась из головы потенциальных потребителей!</w:t>
      </w:r>
    </w:p>
    <w:p w:rsidR="008E2A78" w:rsidRPr="003903FA" w:rsidRDefault="008E2A78" w:rsidP="008E2A78">
      <w:pPr>
        <w:pStyle w:val="af3"/>
        <w:numPr>
          <w:ilvl w:val="0"/>
          <w:numId w:val="2"/>
        </w:numPr>
        <w:contextualSpacing w:val="0"/>
        <w:jc w:val="both"/>
        <w:rPr>
          <w:rFonts w:ascii="Cambria" w:hAnsi="Cambria"/>
          <w:sz w:val="24"/>
          <w:szCs w:val="24"/>
          <w:lang w:val="ru-RU"/>
        </w:rPr>
      </w:pPr>
      <w:r w:rsidRPr="003903FA">
        <w:rPr>
          <w:rFonts w:ascii="Cambria" w:hAnsi="Cambria"/>
          <w:sz w:val="24"/>
          <w:szCs w:val="24"/>
          <w:lang w:val="ru-RU"/>
        </w:rPr>
        <w:t>За последние 20 лет кризиса в санаторно-курортной отрасли произошло с</w:t>
      </w:r>
      <w:r w:rsidRPr="003903FA">
        <w:rPr>
          <w:rFonts w:ascii="Cambria" w:hAnsi="Cambria"/>
          <w:color w:val="000000"/>
          <w:sz w:val="24"/>
          <w:szCs w:val="24"/>
          <w:shd w:val="clear" w:color="auto" w:fill="FFFFFF"/>
          <w:lang w:val="ru-RU"/>
        </w:rPr>
        <w:t xml:space="preserve">ущественное расслоение санаториев по качеству оказания медицинских услуг. Сегодня санаторием называется и объект, который имеет лечебную базу, ограниченную терренкуром и </w:t>
      </w:r>
      <w:proofErr w:type="spellStart"/>
      <w:r w:rsidRPr="003903FA">
        <w:rPr>
          <w:rFonts w:ascii="Cambria" w:hAnsi="Cambria"/>
          <w:color w:val="000000"/>
          <w:sz w:val="24"/>
          <w:szCs w:val="24"/>
          <w:shd w:val="clear" w:color="auto" w:fill="FFFFFF"/>
          <w:lang w:val="ru-RU"/>
        </w:rPr>
        <w:t>физиокабинетом</w:t>
      </w:r>
      <w:proofErr w:type="spellEnd"/>
      <w:r w:rsidRPr="003903FA">
        <w:rPr>
          <w:rFonts w:ascii="Cambria" w:hAnsi="Cambria"/>
          <w:color w:val="000000"/>
          <w:sz w:val="24"/>
          <w:szCs w:val="24"/>
          <w:shd w:val="clear" w:color="auto" w:fill="FFFFFF"/>
          <w:lang w:val="ru-RU"/>
        </w:rPr>
        <w:t xml:space="preserve"> с устаревшим оборудованием,</w:t>
      </w:r>
      <w:r w:rsidR="00E13715" w:rsidRPr="003903FA">
        <w:rPr>
          <w:rFonts w:ascii="Cambria" w:hAnsi="Cambria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03FA">
        <w:rPr>
          <w:rFonts w:ascii="Cambria" w:hAnsi="Cambria"/>
          <w:color w:val="000000"/>
          <w:sz w:val="24"/>
          <w:szCs w:val="24"/>
          <w:shd w:val="clear" w:color="auto" w:fill="FFFFFF"/>
          <w:lang w:val="ru-RU"/>
        </w:rPr>
        <w:t>и крупная здравница, оснащенная самым современным диагностическим и лечебным оборудованием, с большим штатом высококлассных врачей, узких специалистов.</w:t>
      </w:r>
    </w:p>
    <w:p w:rsidR="00887793" w:rsidRPr="003903FA" w:rsidRDefault="008E2A78" w:rsidP="00887793">
      <w:pPr>
        <w:pStyle w:val="af3"/>
        <w:contextualSpacing w:val="0"/>
        <w:jc w:val="both"/>
        <w:rPr>
          <w:rFonts w:ascii="Cambria" w:hAnsi="Cambria"/>
          <w:color w:val="000000"/>
          <w:sz w:val="24"/>
          <w:szCs w:val="24"/>
          <w:shd w:val="clear" w:color="auto" w:fill="FFFFFF"/>
          <w:lang w:val="ru-RU"/>
        </w:rPr>
      </w:pPr>
      <w:r w:rsidRPr="003903FA">
        <w:rPr>
          <w:rFonts w:ascii="Cambria" w:hAnsi="Cambria"/>
          <w:b/>
          <w:color w:val="000000"/>
          <w:sz w:val="24"/>
          <w:szCs w:val="24"/>
          <w:shd w:val="clear" w:color="auto" w:fill="FFFFFF"/>
          <w:lang w:val="ru-RU"/>
        </w:rPr>
        <w:t>Санатории сегодня не предсказуемы ни для клиентов, ни для партнеров!</w:t>
      </w:r>
      <w:r w:rsidRPr="003903FA">
        <w:rPr>
          <w:rFonts w:ascii="Cambria" w:hAnsi="Cambria"/>
          <w:color w:val="000000"/>
          <w:sz w:val="24"/>
          <w:szCs w:val="24"/>
          <w:shd w:val="clear" w:color="auto" w:fill="FFFFFF"/>
          <w:lang w:val="ru-RU"/>
        </w:rPr>
        <w:t xml:space="preserve"> И все усилия различных государственных и негосударственных структур ввести в отрасли хоть какую-то систему и стандартизацию пока с треском проваливаются. А это ОЧЕНЬ нужно, чтобы клиенты в нас поверили!</w:t>
      </w:r>
    </w:p>
    <w:p w:rsidR="00887793" w:rsidRPr="003903FA" w:rsidRDefault="00887793" w:rsidP="00887793">
      <w:pPr>
        <w:pStyle w:val="af3"/>
        <w:contextualSpacing w:val="0"/>
        <w:jc w:val="both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ru-RU"/>
        </w:rPr>
      </w:pPr>
      <w:r w:rsidRPr="003903FA">
        <w:rPr>
          <w:rFonts w:ascii="Cambria" w:hAnsi="Cambria"/>
          <w:b/>
          <w:color w:val="000000"/>
          <w:sz w:val="24"/>
          <w:szCs w:val="24"/>
          <w:shd w:val="clear" w:color="auto" w:fill="FFFFFF"/>
          <w:lang w:val="ru-RU"/>
        </w:rPr>
        <w:t>Отсутствие выраженного медицинского профиля санатория</w:t>
      </w:r>
      <w:r w:rsidRPr="003903FA">
        <w:rPr>
          <w:rFonts w:ascii="Cambria" w:hAnsi="Cambria"/>
          <w:color w:val="000000"/>
          <w:sz w:val="24"/>
          <w:szCs w:val="24"/>
          <w:shd w:val="clear" w:color="auto" w:fill="FFFFFF"/>
          <w:lang w:val="ru-RU"/>
        </w:rPr>
        <w:t>. Ввиду отсутствия четких критериев оценки, санатории заявляют в качестве основного медицинского профиля те услуги, которые они не в состоянии оказать на должном уровне ввиду отсутствия специалистов, технологий, оборудования.</w:t>
      </w:r>
      <w:r w:rsidRPr="003903FA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Да и </w:t>
      </w:r>
      <w:r w:rsidRPr="003903FA">
        <w:rPr>
          <w:rFonts w:ascii="Cambria" w:hAnsi="Cambria"/>
          <w:b/>
          <w:color w:val="000000"/>
          <w:sz w:val="24"/>
          <w:szCs w:val="24"/>
          <w:shd w:val="clear" w:color="auto" w:fill="FFFFFF"/>
          <w:lang w:val="ru-RU"/>
        </w:rPr>
        <w:t>подбор санатория для конкретного пациента становится весьма сложным, а качество оказанных услуг непредсказуемым.</w:t>
      </w:r>
    </w:p>
    <w:p w:rsidR="00887793" w:rsidRPr="003903FA" w:rsidRDefault="00887793" w:rsidP="00887793">
      <w:pPr>
        <w:pStyle w:val="af3"/>
        <w:contextualSpacing w:val="0"/>
        <w:jc w:val="both"/>
        <w:rPr>
          <w:rFonts w:ascii="Cambria" w:hAnsi="Cambria"/>
          <w:b/>
          <w:color w:val="000000"/>
          <w:sz w:val="24"/>
          <w:szCs w:val="24"/>
          <w:shd w:val="clear" w:color="auto" w:fill="FFFFFF"/>
          <w:lang w:val="ru-RU"/>
        </w:rPr>
      </w:pPr>
      <w:r w:rsidRPr="003903FA">
        <w:rPr>
          <w:rFonts w:ascii="Cambria" w:hAnsi="Cambria"/>
          <w:b/>
          <w:color w:val="000000"/>
          <w:sz w:val="24"/>
          <w:szCs w:val="24"/>
          <w:shd w:val="clear" w:color="auto" w:fill="FFFFFF"/>
          <w:lang w:val="ru-RU"/>
        </w:rPr>
        <w:t xml:space="preserve">Результатом же некорректного подбора санатория становится то, что </w:t>
      </w:r>
      <w:r w:rsidRPr="003903FA">
        <w:rPr>
          <w:rFonts w:ascii="Cambria" w:hAnsi="Cambria"/>
          <w:color w:val="000000"/>
          <w:sz w:val="24"/>
          <w:szCs w:val="24"/>
          <w:shd w:val="clear" w:color="auto" w:fill="FFFFFF"/>
          <w:lang w:val="ru-RU"/>
        </w:rPr>
        <w:t xml:space="preserve">пациенты не удовлетворены эффективностью лечения и качеством оказания медицинских услуг, а санатории получают непрофильных пациентов, которым не могут оказать медицинскую помощь в необходимом объеме. </w:t>
      </w:r>
      <w:r w:rsidRPr="003903FA">
        <w:rPr>
          <w:rFonts w:ascii="Cambria" w:hAnsi="Cambria"/>
          <w:b/>
          <w:color w:val="000000"/>
          <w:sz w:val="24"/>
          <w:szCs w:val="24"/>
          <w:shd w:val="clear" w:color="auto" w:fill="FFFFFF"/>
          <w:lang w:val="ru-RU"/>
        </w:rPr>
        <w:t xml:space="preserve">Всё это приводит к уменьшению </w:t>
      </w:r>
      <w:r w:rsidRPr="003903FA">
        <w:rPr>
          <w:rFonts w:ascii="Cambria" w:hAnsi="Cambria"/>
          <w:b/>
          <w:color w:val="000000"/>
          <w:sz w:val="24"/>
          <w:szCs w:val="24"/>
          <w:shd w:val="clear" w:color="auto" w:fill="FFFFFF"/>
          <w:lang w:val="ru-RU"/>
        </w:rPr>
        <w:lastRenderedPageBreak/>
        <w:t>авторитета санаторно-курортного лечения и уменьшению рынка санаторно-курортных услуг.</w:t>
      </w:r>
    </w:p>
    <w:p w:rsidR="003903FA" w:rsidRPr="003903FA" w:rsidRDefault="003903FA" w:rsidP="003903FA">
      <w:pPr>
        <w:rPr>
          <w:rFonts w:ascii="Cambria" w:hAnsi="Cambria"/>
          <w:sz w:val="24"/>
          <w:szCs w:val="24"/>
          <w:lang w:val="ru-RU"/>
        </w:rPr>
      </w:pPr>
    </w:p>
    <w:p w:rsidR="003903FA" w:rsidRPr="003903FA" w:rsidRDefault="003903FA" w:rsidP="003903FA">
      <w:pPr>
        <w:pStyle w:val="1"/>
        <w:rPr>
          <w:lang w:val="ru-RU"/>
        </w:rPr>
      </w:pPr>
      <w:r w:rsidRPr="003903FA">
        <w:rPr>
          <w:lang w:val="ru-RU"/>
        </w:rPr>
        <w:t>Контакты для записи на консультацию по вопросам анкетирования:</w:t>
      </w:r>
    </w:p>
    <w:p w:rsidR="003903FA" w:rsidRPr="003903FA" w:rsidRDefault="003903FA" w:rsidP="003903FA">
      <w:pPr>
        <w:pStyle w:val="af5"/>
        <w:spacing w:before="0" w:beforeAutospacing="0" w:after="120" w:afterAutospacing="0" w:line="276" w:lineRule="auto"/>
        <w:ind w:firstLine="709"/>
        <w:contextualSpacing/>
        <w:jc w:val="both"/>
        <w:rPr>
          <w:rStyle w:val="js-phone-number"/>
          <w:rFonts w:ascii="Cambria" w:eastAsiaTheme="majorEastAsia" w:hAnsi="Cambria"/>
          <w:shd w:val="clear" w:color="auto" w:fill="FFFFFF"/>
        </w:rPr>
      </w:pPr>
      <w:r w:rsidRPr="003903FA">
        <w:rPr>
          <w:rStyle w:val="js-phone-number"/>
          <w:rFonts w:ascii="Cambria" w:eastAsiaTheme="majorEastAsia" w:hAnsi="Cambria"/>
          <w:shd w:val="clear" w:color="auto" w:fill="FFFFFF"/>
        </w:rPr>
        <w:t>+7(495) 762-08-85</w:t>
      </w:r>
    </w:p>
    <w:p w:rsidR="003F28AA" w:rsidRDefault="003F28AA" w:rsidP="003903FA">
      <w:pPr>
        <w:pStyle w:val="af5"/>
        <w:spacing w:before="0" w:beforeAutospacing="0" w:after="120" w:afterAutospacing="0" w:line="276" w:lineRule="auto"/>
        <w:contextualSpacing/>
        <w:jc w:val="both"/>
        <w:rPr>
          <w:rFonts w:ascii="Cambria" w:hAnsi="Cambria"/>
          <w:color w:val="000000"/>
          <w:shd w:val="clear" w:color="auto" w:fill="FFFFFF"/>
        </w:rPr>
      </w:pPr>
    </w:p>
    <w:p w:rsidR="003903FA" w:rsidRDefault="003903FA" w:rsidP="003903FA">
      <w:pPr>
        <w:pStyle w:val="af5"/>
        <w:spacing w:before="0" w:beforeAutospacing="0" w:after="120" w:afterAutospacing="0" w:line="276" w:lineRule="auto"/>
        <w:contextualSpacing/>
        <w:jc w:val="both"/>
        <w:rPr>
          <w:rFonts w:ascii="Cambria" w:hAnsi="Cambria"/>
          <w:color w:val="000000"/>
          <w:shd w:val="clear" w:color="auto" w:fill="FFFFFF"/>
        </w:rPr>
      </w:pPr>
      <w:r w:rsidRPr="003903FA">
        <w:rPr>
          <w:rFonts w:ascii="Cambria" w:hAnsi="Cambria"/>
          <w:color w:val="000000"/>
          <w:shd w:val="clear" w:color="auto" w:fill="FFFFFF"/>
        </w:rPr>
        <w:t>Сюда же присылайте заполненную анкету.</w:t>
      </w:r>
    </w:p>
    <w:p w:rsidR="003903FA" w:rsidRDefault="003903FA" w:rsidP="003903FA">
      <w:pPr>
        <w:pStyle w:val="af5"/>
        <w:spacing w:before="0" w:beforeAutospacing="0" w:after="120" w:afterAutospacing="0" w:line="276" w:lineRule="auto"/>
        <w:contextualSpacing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Желаем вам удачной работы и благодарных клиентов!</w:t>
      </w:r>
    </w:p>
    <w:p w:rsidR="003903FA" w:rsidRDefault="003F28AA" w:rsidP="003903FA">
      <w:pPr>
        <w:pStyle w:val="af5"/>
        <w:spacing w:before="0" w:beforeAutospacing="0" w:after="120" w:afterAutospacing="0" w:line="276" w:lineRule="auto"/>
        <w:contextualSpacing/>
        <w:jc w:val="both"/>
        <w:rPr>
          <w:rFonts w:ascii="Cambria" w:hAnsi="Cambria"/>
          <w:color w:val="000000"/>
          <w:shd w:val="clear" w:color="auto" w:fill="FFFFFF"/>
        </w:rPr>
      </w:pPr>
      <w:hyperlink r:id="rId10" w:history="1">
        <w:r w:rsidRPr="00472D3E">
          <w:rPr>
            <w:rStyle w:val="af4"/>
            <w:rFonts w:ascii="Cambria" w:hAnsi="Cambria"/>
            <w:shd w:val="clear" w:color="auto" w:fill="FFFFFF"/>
          </w:rPr>
          <w:t>manager.vivat@mail.ru</w:t>
        </w:r>
      </w:hyperlink>
      <w:r>
        <w:rPr>
          <w:rFonts w:ascii="Cambria" w:hAnsi="Cambria"/>
          <w:color w:val="000000"/>
          <w:shd w:val="clear" w:color="auto" w:fill="FFFFFF"/>
        </w:rPr>
        <w:t xml:space="preserve"> </w:t>
      </w:r>
    </w:p>
    <w:p w:rsidR="003903FA" w:rsidRDefault="003903FA" w:rsidP="003903FA">
      <w:pPr>
        <w:pStyle w:val="af5"/>
        <w:spacing w:before="0" w:beforeAutospacing="0" w:after="120" w:afterAutospacing="0" w:line="276" w:lineRule="auto"/>
        <w:contextualSpacing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С уважением,</w:t>
      </w:r>
    </w:p>
    <w:p w:rsidR="003903FA" w:rsidRPr="003903FA" w:rsidRDefault="003903FA" w:rsidP="003903FA">
      <w:pPr>
        <w:pStyle w:val="af5"/>
        <w:spacing w:before="0" w:beforeAutospacing="0" w:after="120" w:afterAutospacing="0" w:line="276" w:lineRule="auto"/>
        <w:contextualSpacing/>
        <w:jc w:val="both"/>
        <w:rPr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color w:val="000000"/>
          <w:shd w:val="clear" w:color="auto" w:fill="FFFFFF"/>
        </w:rPr>
        <w:t>Коллектив маркетингового агентства санаториев «Виват Здоровье», г. Москва</w:t>
      </w:r>
    </w:p>
    <w:p w:rsidR="003903FA" w:rsidRPr="003903FA" w:rsidRDefault="003903FA" w:rsidP="003903FA">
      <w:pPr>
        <w:rPr>
          <w:lang w:val="ru-RU"/>
        </w:rPr>
      </w:pPr>
    </w:p>
    <w:sectPr w:rsidR="003903FA" w:rsidRPr="003903FA" w:rsidSect="003903FA">
      <w:pgSz w:w="12240" w:h="15840"/>
      <w:pgMar w:top="851" w:right="1077" w:bottom="1440" w:left="107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537"/>
    <w:multiLevelType w:val="hybridMultilevel"/>
    <w:tmpl w:val="F1CE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64153"/>
    <w:multiLevelType w:val="multilevel"/>
    <w:tmpl w:val="795AF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E764FC1"/>
    <w:multiLevelType w:val="hybridMultilevel"/>
    <w:tmpl w:val="EBB8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7689B"/>
    <w:multiLevelType w:val="hybridMultilevel"/>
    <w:tmpl w:val="9A9E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F5C6E"/>
    <w:multiLevelType w:val="hybridMultilevel"/>
    <w:tmpl w:val="52723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65FBF"/>
    <w:multiLevelType w:val="hybridMultilevel"/>
    <w:tmpl w:val="F4BC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06"/>
    <w:rsid w:val="00035B42"/>
    <w:rsid w:val="00057990"/>
    <w:rsid w:val="0011580C"/>
    <w:rsid w:val="00137D71"/>
    <w:rsid w:val="00162FBB"/>
    <w:rsid w:val="001E08C0"/>
    <w:rsid w:val="001F5BC4"/>
    <w:rsid w:val="00295FC0"/>
    <w:rsid w:val="003256A7"/>
    <w:rsid w:val="0032676E"/>
    <w:rsid w:val="00386A6E"/>
    <w:rsid w:val="003903FA"/>
    <w:rsid w:val="003F28AA"/>
    <w:rsid w:val="005325ED"/>
    <w:rsid w:val="0055424B"/>
    <w:rsid w:val="00604526"/>
    <w:rsid w:val="006603C0"/>
    <w:rsid w:val="00664B67"/>
    <w:rsid w:val="007F15B5"/>
    <w:rsid w:val="00833D2C"/>
    <w:rsid w:val="008374AC"/>
    <w:rsid w:val="008402FC"/>
    <w:rsid w:val="00887793"/>
    <w:rsid w:val="008E2A78"/>
    <w:rsid w:val="009E33FC"/>
    <w:rsid w:val="00A327B6"/>
    <w:rsid w:val="00AB35C7"/>
    <w:rsid w:val="00AC4CD6"/>
    <w:rsid w:val="00B05406"/>
    <w:rsid w:val="00CC265B"/>
    <w:rsid w:val="00CE3430"/>
    <w:rsid w:val="00CE477D"/>
    <w:rsid w:val="00DA0296"/>
    <w:rsid w:val="00E1164C"/>
    <w:rsid w:val="00E13715"/>
    <w:rsid w:val="00E27A1E"/>
    <w:rsid w:val="00F8019F"/>
    <w:rsid w:val="00F91E50"/>
    <w:rsid w:val="00F9616F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9FA03-53ED-4FC2-9720-DBD2AF4B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Pr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ad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ae">
    <w:name w:val="Intense Reference"/>
    <w:basedOn w:val="a0"/>
    <w:uiPriority w:val="32"/>
    <w:qFormat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Pr>
      <w:b/>
      <w:bCs/>
      <w:smallCaps/>
    </w:rPr>
  </w:style>
  <w:style w:type="paragraph" w:styleId="af0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pPr>
      <w:spacing w:after="0" w:line="240" w:lineRule="auto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Hyperlink"/>
    <w:rsid w:val="008E2A78"/>
    <w:rPr>
      <w:color w:val="0000FF"/>
      <w:u w:val="single"/>
    </w:rPr>
  </w:style>
  <w:style w:type="paragraph" w:styleId="af5">
    <w:name w:val="Normal (Web)"/>
    <w:basedOn w:val="a"/>
    <w:rsid w:val="0039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phone-number">
    <w:name w:val="js-phone-number"/>
    <w:basedOn w:val="a0"/>
    <w:rsid w:val="00390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vat-zdorovie.ru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nager.vivat@mail.ru" TargetMode="External"/><Relationship Id="rId4" Type="http://schemas.openxmlformats.org/officeDocument/2006/relationships/styles" Target="styles.xml"/><Relationship Id="rId9" Type="http://schemas.openxmlformats.org/officeDocument/2006/relationships/hyperlink" Target="mailto:vivat-zdorovie@mai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8;&#1080;&#1074;&#1077;&#1090;\AppData\Roaming\Microsoft\&#1064;&#1072;&#1073;&#1083;&#1086;&#1085;&#1099;\&#1041;&#1083;&#1072;&#1085;&#1082;%20&#1040;&#1089;&#1087;&#1077;&#1082;&#1090;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A78022-3F05-4A26-ACF0-C4559A9C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Аспект</Template>
  <TotalTime>31</TotalTime>
  <Pages>4</Pages>
  <Words>1008</Words>
  <Characters>5752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Привет</dc:creator>
  <cp:keywords/>
  <cp:lastModifiedBy>Привет</cp:lastModifiedBy>
  <cp:revision>8</cp:revision>
  <dcterms:created xsi:type="dcterms:W3CDTF">2016-10-06T12:00:00Z</dcterms:created>
  <dcterms:modified xsi:type="dcterms:W3CDTF">2019-05-07T09:33:00Z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